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C8" w:rsidRPr="00CD6432" w:rsidRDefault="003953C8" w:rsidP="00C908DD">
      <w:pPr>
        <w:pStyle w:val="Default"/>
        <w:spacing w:before="240" w:after="240"/>
        <w:ind w:right="246"/>
        <w:jc w:val="center"/>
        <w:rPr>
          <w:b/>
          <w:bCs/>
          <w:i/>
          <w:color w:val="auto"/>
          <w:sz w:val="28"/>
          <w:szCs w:val="28"/>
        </w:rPr>
      </w:pPr>
      <w:bookmarkStart w:id="0" w:name="_GoBack"/>
      <w:bookmarkEnd w:id="0"/>
      <w:r w:rsidRPr="00CD6432">
        <w:rPr>
          <w:b/>
          <w:bCs/>
          <w:i/>
          <w:color w:val="auto"/>
          <w:sz w:val="28"/>
          <w:szCs w:val="28"/>
        </w:rPr>
        <w:t>PONUDBENI LIST</w:t>
      </w:r>
    </w:p>
    <w:p w:rsidR="001D19FA" w:rsidRPr="00CD6432" w:rsidRDefault="001D19FA" w:rsidP="00C908DD">
      <w:pPr>
        <w:pStyle w:val="Default"/>
        <w:spacing w:before="240" w:after="240"/>
        <w:ind w:right="246"/>
        <w:jc w:val="center"/>
        <w:rPr>
          <w:b/>
          <w:bCs/>
          <w:i/>
          <w:color w:val="auto"/>
        </w:rPr>
      </w:pPr>
    </w:p>
    <w:p w:rsidR="003953C8" w:rsidRPr="00A13092" w:rsidRDefault="00CD6432" w:rsidP="00CD6432">
      <w:pPr>
        <w:pStyle w:val="Heading61"/>
        <w:ind w:right="-709"/>
        <w:jc w:val="both"/>
        <w:rPr>
          <w:rFonts w:cs="Arial"/>
          <w:b/>
          <w:bCs/>
          <w:i/>
          <w:sz w:val="22"/>
          <w:szCs w:val="22"/>
        </w:rPr>
      </w:pPr>
      <w:r w:rsidRPr="00A13092">
        <w:rPr>
          <w:rFonts w:cs="Arial"/>
          <w:b/>
          <w:i/>
          <w:color w:val="000000"/>
          <w:sz w:val="22"/>
          <w:szCs w:val="22"/>
        </w:rPr>
        <w:t>Naručitelji: KD Autotrolej d.o.o. Rijeka, Energo d.o.o. Rijeka i Poslovni</w:t>
      </w:r>
      <w:r w:rsidR="00A13092">
        <w:rPr>
          <w:rFonts w:cs="Arial"/>
          <w:b/>
          <w:i/>
          <w:color w:val="000000"/>
          <w:sz w:val="22"/>
          <w:szCs w:val="22"/>
        </w:rPr>
        <w:t xml:space="preserve"> sustavi d.o.o. Rijeka</w:t>
      </w:r>
    </w:p>
    <w:p w:rsidR="00355035" w:rsidRPr="00CD6432" w:rsidRDefault="00355035" w:rsidP="00CD6432">
      <w:pPr>
        <w:pStyle w:val="Default"/>
        <w:ind w:right="-709"/>
        <w:rPr>
          <w:i/>
        </w:rPr>
      </w:pPr>
    </w:p>
    <w:p w:rsidR="003953C8" w:rsidRPr="00AC302A" w:rsidRDefault="003953C8" w:rsidP="00CD6432">
      <w:pPr>
        <w:pStyle w:val="Heading61"/>
        <w:ind w:right="-709"/>
        <w:jc w:val="both"/>
        <w:rPr>
          <w:rFonts w:cs="Arial"/>
          <w:b/>
          <w:bCs/>
          <w:i/>
          <w:sz w:val="22"/>
          <w:szCs w:val="22"/>
        </w:rPr>
      </w:pPr>
      <w:r w:rsidRPr="00C8695E">
        <w:rPr>
          <w:b/>
          <w:bCs/>
          <w:i/>
          <w:sz w:val="22"/>
          <w:szCs w:val="22"/>
        </w:rPr>
        <w:t>Predmet nabave:</w:t>
      </w:r>
      <w:r w:rsidRPr="00094BA6">
        <w:rPr>
          <w:b/>
          <w:i/>
        </w:rPr>
        <w:t xml:space="preserve"> </w:t>
      </w:r>
      <w:r w:rsidR="00E9787E">
        <w:rPr>
          <w:b/>
          <w:i/>
        </w:rPr>
        <w:t>POŠTANSKE USLUGE</w:t>
      </w:r>
    </w:p>
    <w:p w:rsidR="003953C8" w:rsidRPr="00C8695E" w:rsidRDefault="003953C8" w:rsidP="00CD6432">
      <w:pPr>
        <w:pStyle w:val="Default"/>
        <w:spacing w:before="100" w:beforeAutospacing="1" w:after="100" w:afterAutospacing="1"/>
        <w:ind w:left="1800" w:right="-709" w:hanging="1800"/>
        <w:jc w:val="both"/>
        <w:rPr>
          <w:b/>
          <w:bCs/>
          <w:i/>
          <w:sz w:val="22"/>
          <w:szCs w:val="22"/>
        </w:rPr>
      </w:pPr>
      <w:r w:rsidRPr="00C8695E">
        <w:rPr>
          <w:b/>
          <w:bCs/>
          <w:i/>
          <w:sz w:val="22"/>
          <w:szCs w:val="22"/>
        </w:rPr>
        <w:t>Podaci o ponuditelju :</w:t>
      </w:r>
    </w:p>
    <w:tbl>
      <w:tblPr>
        <w:tblW w:w="966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3597"/>
        <w:gridCol w:w="6066"/>
      </w:tblGrid>
      <w:tr w:rsidR="003953C8" w:rsidRPr="00C8695E" w:rsidTr="00CD6432">
        <w:trPr>
          <w:trHeight w:val="328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 xml:space="preserve">Naziv ponuditelja 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396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Adresa sjedišta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5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OIB</w:t>
            </w:r>
            <w:r w:rsidRPr="00C8695E">
              <w:rPr>
                <w:i/>
                <w:color w:val="auto"/>
                <w:sz w:val="22"/>
                <w:szCs w:val="22"/>
              </w:rPr>
              <w:t xml:space="preserve"> ili nacionalni identifikacijski broj prema zemlji sjedišta gospodarskog subjekta, ako je primjenjivo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3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broj računa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3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u sustavu PDV-a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 xml:space="preserve">DA                        NE              </w:t>
            </w:r>
            <w:r w:rsidRPr="00C8695E">
              <w:rPr>
                <w:i/>
                <w:color w:val="auto"/>
                <w:sz w:val="22"/>
                <w:szCs w:val="22"/>
              </w:rPr>
              <w:t xml:space="preserve">  (zaokružiti)</w:t>
            </w:r>
          </w:p>
        </w:tc>
      </w:tr>
      <w:tr w:rsidR="003953C8" w:rsidRPr="00C8695E" w:rsidTr="00CD6432">
        <w:trPr>
          <w:trHeight w:val="356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262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telefaks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266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2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Adresa za dostavu pošte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3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Kontakt osoba/e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D6432">
        <w:trPr>
          <w:trHeight w:val="503"/>
        </w:trPr>
        <w:tc>
          <w:tcPr>
            <w:tcW w:w="35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Sudjelovanje podizvršitelja</w:t>
            </w:r>
          </w:p>
        </w:tc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DA</w:t>
            </w:r>
            <w:r w:rsidRPr="00C8695E">
              <w:rPr>
                <w:b/>
                <w:bCs/>
                <w:i/>
                <w:color w:val="auto"/>
                <w:sz w:val="22"/>
                <w:szCs w:val="22"/>
                <w:vertAlign w:val="superscript"/>
              </w:rPr>
              <w:t>2</w:t>
            </w: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 xml:space="preserve">                       NE              </w:t>
            </w:r>
            <w:r w:rsidRPr="00C8695E">
              <w:rPr>
                <w:i/>
                <w:color w:val="auto"/>
                <w:sz w:val="22"/>
                <w:szCs w:val="22"/>
              </w:rPr>
              <w:t xml:space="preserve">  (zaokružiti)</w:t>
            </w:r>
          </w:p>
        </w:tc>
      </w:tr>
    </w:tbl>
    <w:p w:rsidR="003953C8" w:rsidRPr="00C8695E" w:rsidRDefault="003953C8" w:rsidP="00CD6432">
      <w:pPr>
        <w:pStyle w:val="Default"/>
        <w:spacing w:after="240"/>
        <w:ind w:right="-709"/>
        <w:jc w:val="center"/>
        <w:rPr>
          <w:b/>
          <w:bCs/>
          <w:i/>
          <w:color w:val="auto"/>
          <w:sz w:val="22"/>
          <w:szCs w:val="22"/>
        </w:rPr>
      </w:pPr>
    </w:p>
    <w:p w:rsidR="003953C8" w:rsidRPr="00C8695E" w:rsidRDefault="003953C8" w:rsidP="00CD6432">
      <w:pPr>
        <w:pStyle w:val="Default"/>
        <w:spacing w:after="240"/>
        <w:ind w:right="-709"/>
        <w:jc w:val="center"/>
        <w:rPr>
          <w:b/>
          <w:bCs/>
          <w:i/>
          <w:color w:val="auto"/>
          <w:sz w:val="22"/>
          <w:szCs w:val="22"/>
        </w:rPr>
      </w:pPr>
      <w:r w:rsidRPr="00C8695E">
        <w:rPr>
          <w:b/>
          <w:bCs/>
          <w:i/>
          <w:color w:val="auto"/>
          <w:sz w:val="22"/>
          <w:szCs w:val="22"/>
        </w:rPr>
        <w:t>PONUDA broj ______________</w:t>
      </w:r>
    </w:p>
    <w:tbl>
      <w:tblPr>
        <w:tblW w:w="963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3969"/>
        <w:gridCol w:w="5670"/>
      </w:tblGrid>
      <w:tr w:rsidR="003953C8" w:rsidRPr="00C8695E" w:rsidTr="00C908DD">
        <w:trPr>
          <w:trHeight w:val="564"/>
        </w:trPr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Cijena ponude</w:t>
            </w: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(kn bez PDV-a)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908DD">
        <w:trPr>
          <w:trHeight w:val="402"/>
        </w:trPr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Iznos PDV-a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908DD">
        <w:trPr>
          <w:trHeight w:val="464"/>
        </w:trPr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Cijena ponude</w:t>
            </w: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(kn s PDV-om)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  <w:tr w:rsidR="003953C8" w:rsidRPr="00C8695E" w:rsidTr="00C908DD">
        <w:trPr>
          <w:trHeight w:val="500"/>
        </w:trPr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C8695E">
              <w:rPr>
                <w:b/>
                <w:bCs/>
                <w:i/>
                <w:color w:val="auto"/>
                <w:sz w:val="22"/>
                <w:szCs w:val="22"/>
              </w:rPr>
              <w:t>Rok valjanosti ponude</w:t>
            </w: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  <w:r w:rsidRPr="00C8695E">
              <w:rPr>
                <w:bCs/>
                <w:i/>
                <w:color w:val="auto"/>
                <w:sz w:val="22"/>
                <w:szCs w:val="22"/>
              </w:rPr>
              <w:t xml:space="preserve">(najmanje 90 dana)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  <w:p w:rsidR="003953C8" w:rsidRPr="00C8695E" w:rsidRDefault="003953C8" w:rsidP="00CD6432">
            <w:pPr>
              <w:pStyle w:val="Default"/>
              <w:ind w:right="-709"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</w:tbl>
    <w:p w:rsidR="003953C8" w:rsidRPr="00C8695E" w:rsidRDefault="003953C8" w:rsidP="00C908DD">
      <w:pPr>
        <w:ind w:left="7320" w:right="246" w:hanging="799"/>
        <w:jc w:val="both"/>
        <w:rPr>
          <w:rFonts w:ascii="Arial" w:hAnsi="Arial" w:cs="Arial"/>
          <w:b/>
          <w:i/>
          <w:sz w:val="22"/>
          <w:szCs w:val="22"/>
          <w:lang w:val="hr-HR"/>
        </w:rPr>
      </w:pPr>
    </w:p>
    <w:p w:rsidR="003953C8" w:rsidRDefault="003953C8" w:rsidP="0075632D">
      <w:pPr>
        <w:jc w:val="right"/>
        <w:rPr>
          <w:rFonts w:ascii="Arial" w:hAnsi="Arial" w:cs="Arial"/>
          <w:b/>
          <w:i/>
          <w:sz w:val="22"/>
          <w:szCs w:val="22"/>
          <w:lang w:val="hr-HR"/>
        </w:rPr>
      </w:pPr>
      <w:r>
        <w:rPr>
          <w:rFonts w:ascii="Arial" w:hAnsi="Arial" w:cs="Arial"/>
          <w:b/>
          <w:i/>
          <w:sz w:val="22"/>
          <w:szCs w:val="22"/>
          <w:lang w:val="hr-HR"/>
        </w:rPr>
        <w:t xml:space="preserve">                                </w:t>
      </w:r>
      <w:r w:rsidR="0075632D">
        <w:rPr>
          <w:rFonts w:ascii="Arial" w:hAnsi="Arial" w:cs="Arial"/>
          <w:b/>
          <w:i/>
          <w:sz w:val="22"/>
          <w:szCs w:val="22"/>
          <w:lang w:val="hr-HR"/>
        </w:rPr>
        <w:t xml:space="preserve">                               </w:t>
      </w:r>
    </w:p>
    <w:p w:rsidR="0075632D" w:rsidRDefault="0075632D" w:rsidP="0075632D">
      <w:pPr>
        <w:widowControl w:val="0"/>
        <w:jc w:val="right"/>
        <w:rPr>
          <w:rFonts w:ascii="Arial" w:hAnsi="Arial" w:cs="Arial"/>
          <w:b/>
          <w:i/>
          <w:sz w:val="22"/>
          <w:szCs w:val="22"/>
          <w:lang w:val="hr-HR"/>
        </w:rPr>
      </w:pPr>
      <w:r>
        <w:rPr>
          <w:rFonts w:ascii="Arial" w:hAnsi="Arial" w:cs="Arial"/>
          <w:b/>
          <w:i/>
          <w:sz w:val="22"/>
          <w:szCs w:val="22"/>
          <w:lang w:val="hr-HR"/>
        </w:rPr>
        <w:t>Ovlaštena osoba Ponuditelja:</w:t>
      </w:r>
    </w:p>
    <w:p w:rsidR="0075632D" w:rsidRDefault="0075632D" w:rsidP="0075632D">
      <w:pPr>
        <w:widowControl w:val="0"/>
        <w:jc w:val="right"/>
        <w:rPr>
          <w:rFonts w:ascii="Arial" w:hAnsi="Arial" w:cs="Arial"/>
          <w:b/>
          <w:i/>
          <w:sz w:val="22"/>
          <w:szCs w:val="22"/>
          <w:lang w:val="hr-HR"/>
        </w:rPr>
      </w:pPr>
    </w:p>
    <w:p w:rsidR="0075632D" w:rsidRDefault="0075632D" w:rsidP="0075632D">
      <w:pPr>
        <w:widowControl w:val="0"/>
        <w:jc w:val="right"/>
        <w:rPr>
          <w:rFonts w:ascii="Arial" w:hAnsi="Arial" w:cs="Arial"/>
          <w:b/>
          <w:i/>
          <w:sz w:val="22"/>
          <w:szCs w:val="22"/>
          <w:lang w:val="hr-HR"/>
        </w:rPr>
      </w:pPr>
    </w:p>
    <w:p w:rsidR="0075632D" w:rsidRDefault="0075632D" w:rsidP="0075632D">
      <w:pPr>
        <w:widowControl w:val="0"/>
        <w:jc w:val="right"/>
        <w:rPr>
          <w:rFonts w:ascii="Arial" w:hAnsi="Arial" w:cs="Arial"/>
          <w:b/>
          <w:i/>
          <w:sz w:val="22"/>
          <w:szCs w:val="22"/>
          <w:lang w:val="hr-HR"/>
        </w:rPr>
      </w:pPr>
      <w:r>
        <w:rPr>
          <w:rFonts w:ascii="Arial" w:hAnsi="Arial" w:cs="Arial"/>
          <w:b/>
          <w:i/>
          <w:sz w:val="22"/>
          <w:szCs w:val="22"/>
          <w:lang w:val="hr-HR"/>
        </w:rPr>
        <w:t xml:space="preserve">  ________________________</w:t>
      </w:r>
    </w:p>
    <w:p w:rsidR="0075632D" w:rsidRDefault="0075632D" w:rsidP="0075632D">
      <w:pPr>
        <w:widowControl w:val="0"/>
        <w:jc w:val="right"/>
        <w:rPr>
          <w:rFonts w:ascii="Arial" w:hAnsi="Arial" w:cs="Arial"/>
          <w:b/>
          <w:i/>
          <w:sz w:val="22"/>
          <w:szCs w:val="22"/>
          <w:lang w:val="hr-HR"/>
        </w:rPr>
      </w:pPr>
    </w:p>
    <w:p w:rsidR="0075632D" w:rsidRDefault="0075632D" w:rsidP="0075632D">
      <w:pPr>
        <w:jc w:val="right"/>
        <w:rPr>
          <w:rFonts w:ascii="Arial" w:hAnsi="Arial" w:cs="Arial"/>
          <w:b/>
          <w:i/>
          <w:sz w:val="22"/>
          <w:szCs w:val="22"/>
          <w:lang w:val="hr-HR"/>
        </w:rPr>
      </w:pPr>
    </w:p>
    <w:p w:rsidR="0075632D" w:rsidRPr="00C8695E" w:rsidRDefault="0075632D" w:rsidP="0075632D">
      <w:pPr>
        <w:tabs>
          <w:tab w:val="left" w:pos="7245"/>
        </w:tabs>
        <w:rPr>
          <w:rFonts w:cs="Arial"/>
          <w:i/>
          <w:szCs w:val="22"/>
          <w:lang w:val="hr-HR"/>
        </w:rPr>
      </w:pPr>
      <w:r>
        <w:rPr>
          <w:rFonts w:cs="Arial"/>
          <w:i/>
          <w:szCs w:val="22"/>
          <w:lang w:val="hr-HR"/>
        </w:rPr>
        <w:tab/>
      </w:r>
    </w:p>
    <w:p w:rsidR="0075632D" w:rsidRPr="00C8695E" w:rsidRDefault="0075632D" w:rsidP="0075632D">
      <w:pPr>
        <w:pStyle w:val="BodyTextuvlaka2uvlaka3"/>
        <w:ind w:left="5760" w:right="244"/>
        <w:jc w:val="right"/>
        <w:rPr>
          <w:rFonts w:cs="Arial"/>
          <w:i/>
          <w:szCs w:val="22"/>
          <w:lang w:val="hr-HR"/>
        </w:rPr>
      </w:pPr>
    </w:p>
    <w:sectPr w:rsidR="0075632D" w:rsidRPr="00C86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C8"/>
    <w:rsid w:val="001D19FA"/>
    <w:rsid w:val="002D23E3"/>
    <w:rsid w:val="00355035"/>
    <w:rsid w:val="003953C8"/>
    <w:rsid w:val="00445196"/>
    <w:rsid w:val="00523F76"/>
    <w:rsid w:val="006B2197"/>
    <w:rsid w:val="0075632D"/>
    <w:rsid w:val="00A13092"/>
    <w:rsid w:val="00CD6432"/>
    <w:rsid w:val="00E9787E"/>
    <w:rsid w:val="00F1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4E9FF-2557-4B8A-A3F1-4743AA56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3C8"/>
    <w:pPr>
      <w:spacing w:after="0" w:line="240" w:lineRule="auto"/>
    </w:pPr>
    <w:rPr>
      <w:rFonts w:ascii="CRO_Bookman-Normal" w:eastAsia="Times New Roman" w:hAnsi="CRO_Bookman-Normal" w:cs="Times New Roman"/>
      <w:color w:val="000000"/>
      <w:sz w:val="20"/>
      <w:szCs w:val="20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5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uvlaka2uvlaka3">
    <w:name w:val="Body Text.uvlaka 2.uvlaka 3"/>
    <w:basedOn w:val="Normal"/>
    <w:rsid w:val="003953C8"/>
    <w:pPr>
      <w:jc w:val="both"/>
    </w:pPr>
    <w:rPr>
      <w:rFonts w:ascii="Arial" w:hAnsi="Arial"/>
      <w:color w:val="auto"/>
      <w:sz w:val="22"/>
      <w:lang w:eastAsia="en-US"/>
    </w:rPr>
  </w:style>
  <w:style w:type="paragraph" w:customStyle="1" w:styleId="Heading61">
    <w:name w:val="Heading 61"/>
    <w:basedOn w:val="Default"/>
    <w:next w:val="Default"/>
    <w:rsid w:val="003953C8"/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0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092"/>
    <w:rPr>
      <w:rFonts w:ascii="Segoe UI" w:eastAsia="Times New Roman" w:hAnsi="Segoe UI" w:cs="Segoe UI"/>
      <w:color w:val="000000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Mohorić Ticijana</cp:lastModifiedBy>
  <cp:revision>2</cp:revision>
  <cp:lastPrinted>2018-01-05T10:01:00Z</cp:lastPrinted>
  <dcterms:created xsi:type="dcterms:W3CDTF">2018-01-10T09:07:00Z</dcterms:created>
  <dcterms:modified xsi:type="dcterms:W3CDTF">2018-01-10T09:07:00Z</dcterms:modified>
</cp:coreProperties>
</file>